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8A91" w14:textId="225E8C22" w:rsidR="002C3430" w:rsidRPr="005D71C6" w:rsidRDefault="002C3430">
      <w:pPr>
        <w:rPr>
          <w:b/>
          <w:bCs/>
          <w:sz w:val="24"/>
          <w:szCs w:val="24"/>
        </w:rPr>
      </w:pPr>
    </w:p>
    <w:p w14:paraId="147A06FC" w14:textId="656B8232" w:rsidR="0059522F" w:rsidRPr="005D71C6" w:rsidRDefault="0059522F">
      <w:pPr>
        <w:rPr>
          <w:b/>
          <w:bCs/>
          <w:sz w:val="24"/>
          <w:szCs w:val="24"/>
          <w:lang w:val="en-GB"/>
        </w:rPr>
      </w:pPr>
      <w:r w:rsidRPr="005D71C6">
        <w:rPr>
          <w:b/>
          <w:bCs/>
          <w:sz w:val="24"/>
          <w:szCs w:val="24"/>
          <w:lang w:val="en-GB"/>
        </w:rPr>
        <w:t xml:space="preserve">Talitha </w:t>
      </w:r>
      <w:proofErr w:type="spellStart"/>
      <w:r w:rsidRPr="005D71C6">
        <w:rPr>
          <w:b/>
          <w:bCs/>
          <w:sz w:val="24"/>
          <w:szCs w:val="24"/>
          <w:lang w:val="en-GB"/>
        </w:rPr>
        <w:t>Kum</w:t>
      </w:r>
      <w:proofErr w:type="spellEnd"/>
      <w:r w:rsidRPr="005D71C6">
        <w:rPr>
          <w:b/>
          <w:bCs/>
          <w:sz w:val="24"/>
          <w:szCs w:val="24"/>
          <w:lang w:val="en-GB"/>
        </w:rPr>
        <w:t xml:space="preserve"> in Kenya</w:t>
      </w:r>
      <w:r w:rsidR="005D71C6">
        <w:rPr>
          <w:b/>
          <w:bCs/>
          <w:sz w:val="24"/>
          <w:szCs w:val="24"/>
          <w:lang w:val="en-GB"/>
        </w:rPr>
        <w:t>. Motto: “</w:t>
      </w:r>
      <w:r w:rsidRPr="005D71C6">
        <w:rPr>
          <w:b/>
          <w:bCs/>
          <w:sz w:val="24"/>
          <w:szCs w:val="24"/>
          <w:lang w:val="en-GB"/>
        </w:rPr>
        <w:t>Only through Community</w:t>
      </w:r>
      <w:r w:rsidR="005D71C6">
        <w:rPr>
          <w:b/>
          <w:bCs/>
          <w:sz w:val="24"/>
          <w:szCs w:val="24"/>
          <w:lang w:val="en-GB"/>
        </w:rPr>
        <w:t>”</w:t>
      </w:r>
      <w:r w:rsidRPr="005D71C6">
        <w:rPr>
          <w:b/>
          <w:bCs/>
          <w:sz w:val="24"/>
          <w:szCs w:val="24"/>
          <w:lang w:val="en-GB"/>
        </w:rPr>
        <w:t xml:space="preserve">: </w:t>
      </w:r>
    </w:p>
    <w:p w14:paraId="1FAB38F2" w14:textId="59229D4E" w:rsidR="0059522F" w:rsidRDefault="0059522F">
      <w:r>
        <w:t xml:space="preserve">Wij hadden het voorrecht om drie dagen in </w:t>
      </w:r>
      <w:proofErr w:type="spellStart"/>
      <w:r>
        <w:t>Talitha</w:t>
      </w:r>
      <w:proofErr w:type="spellEnd"/>
      <w:r>
        <w:t xml:space="preserve"> </w:t>
      </w:r>
      <w:proofErr w:type="spellStart"/>
      <w:r>
        <w:t>Kum</w:t>
      </w:r>
      <w:proofErr w:type="spellEnd"/>
      <w:r>
        <w:t xml:space="preserve"> te zijn. Dat is een weeshuis voor HIV besmette kinderen in Kenya. </w:t>
      </w:r>
      <w:proofErr w:type="spellStart"/>
      <w:r>
        <w:t>Talitha</w:t>
      </w:r>
      <w:proofErr w:type="spellEnd"/>
      <w:r>
        <w:t xml:space="preserve"> </w:t>
      </w:r>
      <w:proofErr w:type="spellStart"/>
      <w:r>
        <w:t>Kum</w:t>
      </w:r>
      <w:proofErr w:type="spellEnd"/>
      <w:r>
        <w:t xml:space="preserve"> is een onderdeel van een grote organisatie; “Saint Martin”. Laten we beginnen bij de oprichter van Saint Martin; Priester </w:t>
      </w:r>
      <w:proofErr w:type="spellStart"/>
      <w:r>
        <w:t>Gabriele</w:t>
      </w:r>
      <w:proofErr w:type="spellEnd"/>
      <w:r>
        <w:t xml:space="preserve"> (uit </w:t>
      </w:r>
      <w:proofErr w:type="spellStart"/>
      <w:r>
        <w:t>Italie</w:t>
      </w:r>
      <w:proofErr w:type="spellEnd"/>
      <w:r>
        <w:t xml:space="preserve">). </w:t>
      </w:r>
      <w:r>
        <w:br/>
        <w:t xml:space="preserve">Hij werkte 20 jaar in Kenia. Eind jaren 90 werd hem gevraagd een huis te zegenen. Toen hij in dat huis was, hoorde hij een vreemd geluid uit een kamertje komen. Op zijn vraag wat/wie dat was kreeg hij ontwijkende antwoorden. Hij bleef echter aandringen en uiteindelijk bleek het Thomas te zijn. Een geestelijk gehandicapt kind (inmiddels een dertiger), die nog nooit buiten was geweest. De familie hield hem verborgen, want er zou een vloek op rusten. Thomas heeft nog maar kort geleefd na de ontdekking door </w:t>
      </w:r>
      <w:proofErr w:type="spellStart"/>
      <w:r>
        <w:t>Gabriele</w:t>
      </w:r>
      <w:proofErr w:type="spellEnd"/>
      <w:r>
        <w:t xml:space="preserve">. Fr. Gabrielle vroeg zich af wat deze gebeurtenis voor hem betekende. Hij is gaan praten met alle kerkelijke leiders in zijn bisdom (een gebied met ca 3 miljoen inwoners). Met elkaar is afgesproken dat het een verantwoordelijkheid is van de Gemeenschap om te zien wat voor deze kwetsbare kinderen gedaan kan/moet worden. Tevens zijn de kerkelijke leiders opzoek gegaan om alle kwetsbare kinderen op te sporen en in kaart te brengen. </w:t>
      </w:r>
    </w:p>
    <w:p w14:paraId="52CBADA8" w14:textId="61316D17" w:rsidR="0059522F" w:rsidRDefault="005D71C6">
      <w:hyperlink r:id="rId5" w:history="1">
        <w:r w:rsidR="0059522F" w:rsidRPr="00D1127D">
          <w:rPr>
            <w:rStyle w:val="Hyperlink"/>
          </w:rPr>
          <w:t>www.saintmartin-kenya.org</w:t>
        </w:r>
      </w:hyperlink>
      <w:r w:rsidR="0059522F">
        <w:t xml:space="preserve"> </w:t>
      </w:r>
    </w:p>
    <w:p w14:paraId="59BAF169" w14:textId="77777777" w:rsidR="0059522F" w:rsidRDefault="0059522F">
      <w:r>
        <w:t xml:space="preserve">Vervolgens is men op zoek gegaan naar een naam voor deze Oecumenische organisatie. We kennen het verhaal van de mantel van Sint Maarten. Dat verhaal past uitstekend bij de doelstellingen van deze mensen en zo is de stichting “Saint Martin Kenya” ontstaan. De medewerkers en de vrijwilligers van Saint Martin ontfermen zich intussen over; - Kinderen met een gebrek (geestelijk en/of lichamelijk) - Weeskinderen met HIV, die geen familie hebben om voor hen te zorgen - Scholing in vrede en verzoening - Kinderen die verslaafd zijn; lijmsnuiven, alcohol of drugs. - Kinderen die seksueel misbruikt zijn (vaak door naaste familie). We zijn onder andere geweest bij; - Noodopvang voor meisjes die tijdelijk niet thuis kunnen zijn na misbruik. - Opvang van staatjongens (5 tot 14 jaar) die hun leven willen beteren. - Opvang gericht op terugkeer naar de maatschappij (vrede en verzoening) - Een groot woonhuis voor geestelijk gehandicapten (wat een liefde was daar) - Zeven verschillende workshops voor nuttige dagbesteding - Een boerderij/ tuin waar “kernleden” van Saint Martin werken. Telkens waren we onder de indruk van de grote betrokkenheid/liefde van de medewerkers, stagiaires en de vrijwilligers. Zo waren we op een zondagmiddag op bezoek bij 14 jongens die - in drie maanden tijd - worden gevormd om terug te keren naar hun familie/school/werk. Die middag was een 26-jarige jongeman verantwoordelijk voor deze groep. Hij had een goede opleiding en heeft twee jaar gewerkt als financieel adviseur. Dat gaf hem echter weinig voldoening en nu was hij dus vrijwilliger bij Saint Martin. Hij was van plan om acht jaar te gaan studeren om priester te worden. www.marleencrafts.org De producten van de workshops worden verkocht in de winkel met de naam: </w:t>
      </w:r>
      <w:proofErr w:type="spellStart"/>
      <w:r>
        <w:t>Marleencrafs</w:t>
      </w:r>
      <w:proofErr w:type="spellEnd"/>
      <w:r>
        <w:t xml:space="preserve">. Marleen Bannink heeft in 2011 als vrijwilligers gewerkt bij de workshops. Zij is geschept door een vrachtwagen en om het leven gekomen. </w:t>
      </w:r>
    </w:p>
    <w:p w14:paraId="7C386EC1" w14:textId="385AC339" w:rsidR="0059522F" w:rsidRDefault="005D71C6">
      <w:hyperlink r:id="rId6" w:history="1">
        <w:r w:rsidR="0059522F" w:rsidRPr="00D1127D">
          <w:rPr>
            <w:rStyle w:val="Hyperlink"/>
          </w:rPr>
          <w:t>www.talithakum-kenya.org</w:t>
        </w:r>
      </w:hyperlink>
      <w:r w:rsidR="0059522F">
        <w:t xml:space="preserve"> </w:t>
      </w:r>
    </w:p>
    <w:p w14:paraId="45422F00" w14:textId="77777777" w:rsidR="0059522F" w:rsidRDefault="0059522F"/>
    <w:p w14:paraId="279AB00D" w14:textId="77777777" w:rsidR="0059522F" w:rsidRDefault="0059522F"/>
    <w:p w14:paraId="3DD875DD" w14:textId="77777777" w:rsidR="0059522F" w:rsidRDefault="0059522F"/>
    <w:p w14:paraId="77200454" w14:textId="77777777" w:rsidR="0059522F" w:rsidRDefault="0059522F"/>
    <w:p w14:paraId="63486F32" w14:textId="77777777" w:rsidR="0059522F" w:rsidRDefault="0059522F"/>
    <w:p w14:paraId="3A803B6B" w14:textId="77777777" w:rsidR="0059522F" w:rsidRDefault="0059522F"/>
    <w:p w14:paraId="5A61A7F7" w14:textId="77777777" w:rsidR="0059522F" w:rsidRDefault="0059522F">
      <w:r>
        <w:t xml:space="preserve">Om toegelaten te worden tot dit weeshuis gelden drie voorwaarden: </w:t>
      </w:r>
    </w:p>
    <w:p w14:paraId="014C2255" w14:textId="77777777" w:rsidR="0059522F" w:rsidRDefault="0059522F" w:rsidP="0059522F">
      <w:pPr>
        <w:pStyle w:val="Lijstalinea"/>
        <w:numPr>
          <w:ilvl w:val="0"/>
          <w:numId w:val="2"/>
        </w:numPr>
      </w:pPr>
      <w:r>
        <w:t xml:space="preserve">Beide ouders verloren </w:t>
      </w:r>
    </w:p>
    <w:p w14:paraId="745E4A4E" w14:textId="77777777" w:rsidR="0059522F" w:rsidRDefault="0059522F" w:rsidP="0059522F">
      <w:pPr>
        <w:pStyle w:val="Lijstalinea"/>
        <w:numPr>
          <w:ilvl w:val="0"/>
          <w:numId w:val="2"/>
        </w:numPr>
      </w:pPr>
      <w:r>
        <w:t>Besmet zijn met HIV</w:t>
      </w:r>
    </w:p>
    <w:p w14:paraId="4FB58EE0" w14:textId="4E1E1D7E" w:rsidR="0059522F" w:rsidRDefault="0059522F" w:rsidP="0059522F">
      <w:pPr>
        <w:pStyle w:val="Lijstalinea"/>
        <w:numPr>
          <w:ilvl w:val="0"/>
          <w:numId w:val="2"/>
        </w:numPr>
      </w:pPr>
      <w:r>
        <w:t xml:space="preserve">Geen familie die voor het kind kan zorgen. </w:t>
      </w:r>
    </w:p>
    <w:p w14:paraId="4B8AC4FC" w14:textId="77777777" w:rsidR="0059522F" w:rsidRDefault="0059522F" w:rsidP="0059522F">
      <w:r>
        <w:t xml:space="preserve">Om de drie jaren wordt door de rechtbank getoetst of terugkeer naar familie intussen wel mogelijk is. Er wordt een contract gesloten met de voogd van het betreffende kind. Dat is juridisch in Kenya allemaal goed geregeld. Misstanden worden daarmee voorkomen. Alles is gericht op terugkeer naar de gewone maatschappij zodra dat mogelijk is. Er zijn 78 kinderen in de leeftijd van 3 tot 18 jaar. Alles is erop gericht dat deze HIV kinderen zich mengen met gewone kinderen. Ze gaan naar 13 verschillende scholen om daarmee het taboe op HIV te doorbreken. Regelmatig komen jongeren van buiten spelen met de bewoners van </w:t>
      </w:r>
      <w:proofErr w:type="spellStart"/>
      <w:r>
        <w:t>Talitha</w:t>
      </w:r>
      <w:proofErr w:type="spellEnd"/>
      <w:r>
        <w:t xml:space="preserve"> </w:t>
      </w:r>
      <w:proofErr w:type="spellStart"/>
      <w:r>
        <w:t>Kum</w:t>
      </w:r>
      <w:proofErr w:type="spellEnd"/>
      <w:r>
        <w:t xml:space="preserve">. Een slaapzaal heeft 12 bedden. Bij de jongens is er een man per 12 jongens die als vader optreedt en bij de meisjes is er één moeder per 12 meisjes. Zij zorgen voor de kinderen en zien erop toe dat de medicijnen op tijd worden ingenomen. Deze medicijnen worden gratis verstrekt. We hebben de grote liefde van de Sisters, de vaders, de moeders en alle andere medewerkers van </w:t>
      </w:r>
      <w:proofErr w:type="spellStart"/>
      <w:r>
        <w:t>Talitha</w:t>
      </w:r>
      <w:proofErr w:type="spellEnd"/>
      <w:r>
        <w:t xml:space="preserve"> </w:t>
      </w:r>
      <w:proofErr w:type="spellStart"/>
      <w:r>
        <w:t>Kum</w:t>
      </w:r>
      <w:proofErr w:type="spellEnd"/>
      <w:r>
        <w:t xml:space="preserve"> gezien en gevoeld. Echt fantastisch. De kinderen krijgen de ruimte om te ravotten en om hun talenten te ontwikkelen. De </w:t>
      </w:r>
      <w:proofErr w:type="spellStart"/>
      <w:r>
        <w:t>kids</w:t>
      </w:r>
      <w:proofErr w:type="spellEnd"/>
      <w:r>
        <w:t xml:space="preserve"> hebben diverse taken, zoals kleding wassen, eten koken, opruimen, bed opmaken etc. Dat gaat allemaal op een heel ontspannen manier, het lijkt of het vanzelf gaat. Pubergedrag zie je niet of nauwelijks. Wat zouden we daarvan kunnen leren? Deze organisaties van Saint Martin zijn opgezet door de mensen in Kenia en de Kerkgemeenschappen dragen het grootste deel van de kosten. Soms komt er nog een bijdrage uit Europa, zoals de investering in vijf zonneboilers in het jaar 2013. Oh, wat zijn ze daar blij mee. Het bespaart veel brandhout/bomen. In onze ogen is dit het ideale project: Het wordt opgezet en gedragen door de mensen in Kenia (</w:t>
      </w:r>
      <w:proofErr w:type="spellStart"/>
      <w:r>
        <w:t>Only</w:t>
      </w:r>
      <w:proofErr w:type="spellEnd"/>
      <w:r>
        <w:t xml:space="preserve"> </w:t>
      </w:r>
      <w:proofErr w:type="spellStart"/>
      <w:r>
        <w:t>through</w:t>
      </w:r>
      <w:proofErr w:type="spellEnd"/>
      <w:r>
        <w:t xml:space="preserve"> Community) en wij westerlingen mogen een extraatje geven, zodat het water lekker warm is en ook als stimulans voor al die mensen in Kenia met “hoofd, hart en handen” zich inzetten voor deze kinderen.</w:t>
      </w:r>
    </w:p>
    <w:p w14:paraId="372EA7C5" w14:textId="686E9D9D" w:rsidR="0059522F" w:rsidRDefault="0059522F" w:rsidP="0059522F">
      <w:r>
        <w:t xml:space="preserve"> Eén van de Sisters zei het zo mooi tegen de kinderen op de avond dat wij afscheid namen: “Lieve kinderen, jullie geven mij zoveel vreugde en voldoening. Jullie zijn een zegen voor mij.”</w:t>
      </w:r>
    </w:p>
    <w:p w14:paraId="76A18DFD" w14:textId="4431E1E6" w:rsidR="005D71C6" w:rsidRDefault="005D71C6" w:rsidP="0059522F">
      <w:r>
        <w:t xml:space="preserve">Els en Rob de Visser, Els </w:t>
      </w:r>
      <w:proofErr w:type="spellStart"/>
      <w:r>
        <w:t>Vlaar</w:t>
      </w:r>
      <w:proofErr w:type="spellEnd"/>
      <w:r>
        <w:t xml:space="preserve"> en Pieter Bijl</w:t>
      </w:r>
      <w:r>
        <w:tab/>
      </w:r>
      <w:r>
        <w:tab/>
      </w:r>
      <w:r>
        <w:tab/>
      </w:r>
      <w:r>
        <w:tab/>
        <w:t>december 2017</w:t>
      </w:r>
    </w:p>
    <w:sectPr w:rsidR="005D7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A2AF8"/>
    <w:multiLevelType w:val="hybridMultilevel"/>
    <w:tmpl w:val="68EEE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46D14C8"/>
    <w:multiLevelType w:val="hybridMultilevel"/>
    <w:tmpl w:val="B4C47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22F"/>
    <w:rsid w:val="001044C0"/>
    <w:rsid w:val="002C3430"/>
    <w:rsid w:val="00447821"/>
    <w:rsid w:val="0059522F"/>
    <w:rsid w:val="005D71C6"/>
    <w:rsid w:val="00CA2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B36E"/>
  <w15:chartTrackingRefBased/>
  <w15:docId w15:val="{E053497D-8F35-4EE6-94BD-8217AD0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44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9522F"/>
    <w:rPr>
      <w:color w:val="0563C1" w:themeColor="hyperlink"/>
      <w:u w:val="single"/>
    </w:rPr>
  </w:style>
  <w:style w:type="character" w:styleId="Onopgelostemelding">
    <w:name w:val="Unresolved Mention"/>
    <w:basedOn w:val="Standaardalinea-lettertype"/>
    <w:uiPriority w:val="99"/>
    <w:semiHidden/>
    <w:unhideWhenUsed/>
    <w:rsid w:val="0059522F"/>
    <w:rPr>
      <w:color w:val="605E5C"/>
      <w:shd w:val="clear" w:color="auto" w:fill="E1DFDD"/>
    </w:rPr>
  </w:style>
  <w:style w:type="paragraph" w:styleId="Lijstalinea">
    <w:name w:val="List Paragraph"/>
    <w:basedOn w:val="Standaard"/>
    <w:uiPriority w:val="34"/>
    <w:qFormat/>
    <w:rsid w:val="00595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lithakum-kenya.org" TargetMode="External"/><Relationship Id="rId5" Type="http://schemas.openxmlformats.org/officeDocument/2006/relationships/hyperlink" Target="http://www.saintmartin-kenya.or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4859</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de visser</dc:creator>
  <cp:keywords/>
  <dc:description/>
  <cp:lastModifiedBy>pt.bijl@outlook.com</cp:lastModifiedBy>
  <cp:revision>2</cp:revision>
  <dcterms:created xsi:type="dcterms:W3CDTF">2022-02-20T10:43:00Z</dcterms:created>
  <dcterms:modified xsi:type="dcterms:W3CDTF">2022-02-20T10:43:00Z</dcterms:modified>
</cp:coreProperties>
</file>